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2E18B4">
      <w:r>
        <w:t>Spirit and Psyche are Both Sevenfold</w:t>
      </w:r>
    </w:p>
    <w:p w:rsidR="002E18B4" w:rsidRDefault="002E18B4"/>
    <w:p w:rsidR="002E18B4" w:rsidRDefault="002E18B4" w:rsidP="002E18B4">
      <w:pPr>
        <w:tabs>
          <w:tab w:val="left" w:pos="720"/>
        </w:tabs>
        <w:suppressAutoHyphens/>
        <w:spacing w:before="120" w:after="120" w:line="276" w:lineRule="auto"/>
        <w:rPr>
          <w:rFonts w:ascii="Arial" w:hAnsi="Arial" w:cs="Arial"/>
          <w:sz w:val="32"/>
          <w:szCs w:val="32"/>
        </w:rPr>
      </w:pPr>
      <w:r w:rsidRPr="00FE7BCC">
        <w:rPr>
          <w:rFonts w:ascii="Arial" w:hAnsi="Arial" w:cs="Arial"/>
          <w:b/>
          <w:sz w:val="32"/>
          <w:szCs w:val="32"/>
          <w:u w:val="single"/>
        </w:rPr>
        <w:t>The sevenfold energy of the psyche</w:t>
      </w:r>
      <w:r w:rsidRPr="008B5F85">
        <w:rPr>
          <w:rFonts w:ascii="Arial" w:hAnsi="Arial" w:cs="Arial"/>
          <w:sz w:val="32"/>
          <w:szCs w:val="32"/>
        </w:rPr>
        <w:t>, the consciousness aspect, demonstrates when the three higher in the three worlds are vibrating with accuracy.</w:t>
      </w:r>
    </w:p>
    <w:p w:rsidR="002E18B4" w:rsidRDefault="002E18B4" w:rsidP="002E18B4">
      <w:pPr>
        <w:tabs>
          <w:tab w:val="left" w:pos="720"/>
        </w:tabs>
        <w:suppressAutoHyphens/>
        <w:spacing w:before="120" w:after="120" w:line="276" w:lineRule="auto"/>
        <w:rPr>
          <w:rFonts w:ascii="Arial" w:hAnsi="Arial" w:cs="Arial"/>
          <w:sz w:val="32"/>
          <w:szCs w:val="32"/>
        </w:rPr>
      </w:pPr>
      <w:r w:rsidRPr="008B5F85">
        <w:rPr>
          <w:rFonts w:ascii="Arial" w:hAnsi="Arial" w:cs="Arial"/>
          <w:sz w:val="32"/>
          <w:szCs w:val="32"/>
        </w:rPr>
        <w:t>The sevenfold activity of spirit makes itself felt when each of these seven centres is not only fully active but is rotating as "wheels turning upon themselves," when they are fourth dimensional and are not only individually alive but are all linked up with the seven</w:t>
      </w:r>
      <w:r>
        <w:rPr>
          <w:rFonts w:ascii="Arial" w:hAnsi="Arial" w:cs="Arial"/>
          <w:sz w:val="32"/>
          <w:szCs w:val="32"/>
        </w:rPr>
        <w:softHyphen/>
      </w:r>
      <w:r w:rsidRPr="008B5F85">
        <w:rPr>
          <w:rFonts w:ascii="Arial" w:hAnsi="Arial" w:cs="Arial"/>
          <w:sz w:val="32"/>
          <w:szCs w:val="32"/>
        </w:rPr>
        <w:t xml:space="preserve">fold head centre.  A man is then seen as he is truly—a network of fire with flaming focal points, transmitting and circulating fiery energy.  </w:t>
      </w:r>
    </w:p>
    <w:p w:rsidR="002E18B4" w:rsidRDefault="002E18B4"/>
    <w:sectPr w:rsidR="002E18B4"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defaultTabStop w:val="720"/>
  <w:characterSpacingControl w:val="doNotCompress"/>
  <w:compat/>
  <w:rsids>
    <w:rsidRoot w:val="002E18B4"/>
    <w:rsid w:val="002E18B4"/>
    <w:rsid w:val="003D4F90"/>
    <w:rsid w:val="00565E6C"/>
    <w:rsid w:val="006C25B4"/>
    <w:rsid w:val="00967F6C"/>
    <w:rsid w:val="0097088B"/>
    <w:rsid w:val="009A76EF"/>
    <w:rsid w:val="00D12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8B4"/>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2010-07-22T16:54:00Z</dcterms:created>
  <dcterms:modified xsi:type="dcterms:W3CDTF">2010-07-22T16:55:00Z</dcterms:modified>
</cp:coreProperties>
</file>